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4" w:rsidRPr="0087613B" w:rsidRDefault="00060154" w:rsidP="0087613B">
      <w:pPr>
        <w:jc w:val="center"/>
        <w:rPr>
          <w:b/>
          <w:bCs/>
          <w:sz w:val="24"/>
          <w:szCs w:val="24"/>
        </w:rPr>
      </w:pPr>
      <w:r w:rsidRPr="0087613B">
        <w:rPr>
          <w:b/>
          <w:bCs/>
          <w:sz w:val="24"/>
          <w:szCs w:val="24"/>
        </w:rPr>
        <w:t xml:space="preserve">DECLARAÇÃO DO CANDIDATO </w:t>
      </w:r>
    </w:p>
    <w:p w:rsidR="00060154" w:rsidRPr="000D274B" w:rsidRDefault="00060154" w:rsidP="00060154">
      <w:pPr>
        <w:spacing w:after="0" w:line="240" w:lineRule="auto"/>
        <w:rPr>
          <w:szCs w:val="20"/>
        </w:rPr>
      </w:pPr>
      <w:r w:rsidRPr="000D274B">
        <w:rPr>
          <w:szCs w:val="20"/>
        </w:rPr>
        <w:t xml:space="preserve"> </w:t>
      </w:r>
    </w:p>
    <w:p w:rsidR="00060154" w:rsidRDefault="00060154" w:rsidP="00882B7E">
      <w:pPr>
        <w:spacing w:after="0" w:line="240" w:lineRule="auto"/>
        <w:ind w:left="-5" w:right="-1"/>
        <w:jc w:val="both"/>
        <w:rPr>
          <w:szCs w:val="20"/>
        </w:rPr>
      </w:pPr>
      <w:r w:rsidRPr="000D274B">
        <w:rPr>
          <w:szCs w:val="20"/>
        </w:rPr>
        <w:t xml:space="preserve">Declaro, para os devidos fins, ter conhecimento de que: </w:t>
      </w:r>
    </w:p>
    <w:p w:rsidR="00060154" w:rsidRPr="000D274B" w:rsidRDefault="00060154" w:rsidP="00882B7E">
      <w:pPr>
        <w:spacing w:after="0" w:line="240" w:lineRule="auto"/>
        <w:ind w:left="-5" w:right="-1"/>
        <w:jc w:val="both"/>
        <w:rPr>
          <w:szCs w:val="20"/>
        </w:rPr>
      </w:pPr>
    </w:p>
    <w:p w:rsidR="00060154" w:rsidRDefault="00060154" w:rsidP="00882B7E">
      <w:pPr>
        <w:spacing w:after="0" w:line="240" w:lineRule="auto"/>
        <w:ind w:left="345" w:right="-1" w:hanging="360"/>
        <w:jc w:val="both"/>
        <w:rPr>
          <w:szCs w:val="20"/>
        </w:rPr>
      </w:pPr>
      <w:r w:rsidRPr="000D274B">
        <w:rPr>
          <w:szCs w:val="20"/>
        </w:rPr>
        <w:t xml:space="preserve">1. Para a admissão como Aluno Especial no Programa Pós-Graduação </w:t>
      </w:r>
      <w:r w:rsidR="005C00B1" w:rsidRPr="000D274B">
        <w:rPr>
          <w:szCs w:val="20"/>
        </w:rPr>
        <w:t>Mestrado Profissional em Educação</w:t>
      </w:r>
      <w:r w:rsidR="005C00B1">
        <w:rPr>
          <w:szCs w:val="20"/>
        </w:rPr>
        <w:t>/PPGE,</w:t>
      </w:r>
      <w:r w:rsidRPr="000D274B">
        <w:rPr>
          <w:szCs w:val="20"/>
        </w:rPr>
        <w:t xml:space="preserve"> preciso: </w:t>
      </w:r>
    </w:p>
    <w:p w:rsidR="00060154" w:rsidRPr="000D274B" w:rsidRDefault="00060154" w:rsidP="00882B7E">
      <w:pPr>
        <w:spacing w:after="0" w:line="240" w:lineRule="auto"/>
        <w:ind w:left="345" w:right="-1" w:hanging="360"/>
        <w:jc w:val="both"/>
        <w:rPr>
          <w:szCs w:val="20"/>
        </w:rPr>
      </w:pPr>
    </w:p>
    <w:p w:rsidR="00060154" w:rsidRDefault="00060154" w:rsidP="00882B7E">
      <w:pPr>
        <w:numPr>
          <w:ilvl w:val="0"/>
          <w:numId w:val="5"/>
        </w:numPr>
        <w:spacing w:after="0" w:line="240" w:lineRule="auto"/>
        <w:ind w:right="-1" w:hanging="360"/>
        <w:jc w:val="both"/>
        <w:rPr>
          <w:szCs w:val="20"/>
        </w:rPr>
      </w:pPr>
      <w:r w:rsidRPr="000D274B">
        <w:rPr>
          <w:szCs w:val="20"/>
        </w:rPr>
        <w:t xml:space="preserve">Apresentar todos os documentos solicitados para matrícula; </w:t>
      </w:r>
    </w:p>
    <w:p w:rsidR="00060154" w:rsidRPr="000D274B" w:rsidRDefault="00060154" w:rsidP="00882B7E">
      <w:pPr>
        <w:spacing w:after="0" w:line="240" w:lineRule="auto"/>
        <w:ind w:left="360" w:right="-1"/>
        <w:jc w:val="both"/>
        <w:rPr>
          <w:szCs w:val="20"/>
        </w:rPr>
      </w:pPr>
    </w:p>
    <w:p w:rsidR="00060154" w:rsidRDefault="00060154" w:rsidP="00882B7E">
      <w:pPr>
        <w:numPr>
          <w:ilvl w:val="0"/>
          <w:numId w:val="5"/>
        </w:numPr>
        <w:spacing w:after="0" w:line="240" w:lineRule="auto"/>
        <w:ind w:right="-1" w:hanging="360"/>
        <w:jc w:val="both"/>
        <w:rPr>
          <w:szCs w:val="20"/>
        </w:rPr>
      </w:pPr>
      <w:r w:rsidRPr="000D274B">
        <w:rPr>
          <w:szCs w:val="20"/>
        </w:rPr>
        <w:t>Ser diplomado em curso de graduação plena</w:t>
      </w:r>
      <w:r w:rsidR="00957413">
        <w:rPr>
          <w:szCs w:val="20"/>
        </w:rPr>
        <w:t xml:space="preserve"> licenciatura</w:t>
      </w:r>
      <w:r w:rsidRPr="000D274B">
        <w:rPr>
          <w:szCs w:val="20"/>
        </w:rPr>
        <w:t xml:space="preserve"> reconhecida. </w:t>
      </w:r>
    </w:p>
    <w:p w:rsidR="008B74A7" w:rsidRDefault="008B74A7" w:rsidP="008B74A7">
      <w:pPr>
        <w:pStyle w:val="PargrafodaLista"/>
        <w:rPr>
          <w:szCs w:val="20"/>
        </w:rPr>
      </w:pPr>
    </w:p>
    <w:p w:rsidR="008B74A7" w:rsidRDefault="005C00B1" w:rsidP="00882B7E">
      <w:pPr>
        <w:numPr>
          <w:ilvl w:val="0"/>
          <w:numId w:val="5"/>
        </w:numPr>
        <w:spacing w:after="0" w:line="240" w:lineRule="auto"/>
        <w:ind w:right="-1" w:hanging="360"/>
        <w:jc w:val="both"/>
        <w:rPr>
          <w:szCs w:val="20"/>
        </w:rPr>
      </w:pPr>
      <w:r>
        <w:rPr>
          <w:szCs w:val="20"/>
        </w:rPr>
        <w:t>I</w:t>
      </w:r>
      <w:r w:rsidR="008B74A7">
        <w:rPr>
          <w:szCs w:val="20"/>
        </w:rPr>
        <w:t>nscrever para concorrer em apenas 1</w:t>
      </w:r>
      <w:r w:rsidR="00957413">
        <w:rPr>
          <w:szCs w:val="20"/>
        </w:rPr>
        <w:t xml:space="preserve"> (uma)</w:t>
      </w:r>
      <w:r w:rsidR="008B74A7">
        <w:rPr>
          <w:szCs w:val="20"/>
        </w:rPr>
        <w:t xml:space="preserve"> disciplina dentre as ofertadas</w:t>
      </w:r>
      <w:r w:rsidR="0087613B">
        <w:rPr>
          <w:szCs w:val="20"/>
        </w:rPr>
        <w:t xml:space="preserve"> no Edital 2021.</w:t>
      </w:r>
    </w:p>
    <w:p w:rsidR="00060154" w:rsidRPr="000D274B" w:rsidRDefault="00060154" w:rsidP="00882B7E">
      <w:pPr>
        <w:spacing w:after="0" w:line="240" w:lineRule="auto"/>
        <w:ind w:left="360" w:right="-1"/>
        <w:jc w:val="both"/>
        <w:rPr>
          <w:szCs w:val="20"/>
        </w:rPr>
      </w:pPr>
    </w:p>
    <w:p w:rsidR="00060154" w:rsidRDefault="00060154" w:rsidP="00882B7E">
      <w:pPr>
        <w:numPr>
          <w:ilvl w:val="0"/>
          <w:numId w:val="6"/>
        </w:numPr>
        <w:spacing w:after="0" w:line="240" w:lineRule="auto"/>
        <w:ind w:right="-1" w:hanging="360"/>
        <w:jc w:val="both"/>
        <w:rPr>
          <w:szCs w:val="20"/>
        </w:rPr>
      </w:pPr>
      <w:r w:rsidRPr="000D274B">
        <w:rPr>
          <w:szCs w:val="20"/>
        </w:rPr>
        <w:t>A seleção terá validade para matrícula ap</w:t>
      </w:r>
      <w:r w:rsidR="00DF4E12">
        <w:rPr>
          <w:szCs w:val="20"/>
        </w:rPr>
        <w:t>enas no semestre realizado (202</w:t>
      </w:r>
      <w:r w:rsidR="00595E54">
        <w:rPr>
          <w:szCs w:val="20"/>
        </w:rPr>
        <w:t>1</w:t>
      </w:r>
      <w:r w:rsidR="00882B7E">
        <w:rPr>
          <w:szCs w:val="20"/>
        </w:rPr>
        <w:t>.</w:t>
      </w:r>
      <w:r w:rsidR="00595E54">
        <w:rPr>
          <w:szCs w:val="20"/>
        </w:rPr>
        <w:t>2</w:t>
      </w:r>
      <w:r w:rsidRPr="000D274B">
        <w:rPr>
          <w:szCs w:val="20"/>
        </w:rPr>
        <w:t xml:space="preserve">). </w:t>
      </w:r>
    </w:p>
    <w:p w:rsidR="00060154" w:rsidRPr="000D274B" w:rsidRDefault="00060154" w:rsidP="00882B7E">
      <w:pPr>
        <w:spacing w:after="0" w:line="240" w:lineRule="auto"/>
        <w:ind w:left="360" w:right="-1"/>
        <w:jc w:val="both"/>
        <w:rPr>
          <w:szCs w:val="20"/>
        </w:rPr>
      </w:pPr>
    </w:p>
    <w:p w:rsidR="00060154" w:rsidRPr="00991471" w:rsidRDefault="00060154" w:rsidP="00882B7E">
      <w:pPr>
        <w:numPr>
          <w:ilvl w:val="0"/>
          <w:numId w:val="6"/>
        </w:numPr>
        <w:spacing w:after="0" w:line="240" w:lineRule="auto"/>
        <w:ind w:right="-1" w:hanging="360"/>
        <w:jc w:val="both"/>
        <w:rPr>
          <w:szCs w:val="20"/>
        </w:rPr>
      </w:pPr>
      <w:r w:rsidRPr="00991471">
        <w:rPr>
          <w:szCs w:val="20"/>
        </w:rPr>
        <w:t>O candidato que não efetivar sua matrícula perderá o direito à vaga que poderá ser preenchida por aquele i</w:t>
      </w:r>
      <w:r w:rsidR="00957413">
        <w:rPr>
          <w:szCs w:val="20"/>
        </w:rPr>
        <w:t xml:space="preserve">mediatamente </w:t>
      </w:r>
      <w:r w:rsidRPr="00991471">
        <w:rPr>
          <w:szCs w:val="20"/>
        </w:rPr>
        <w:t xml:space="preserve">classificado. </w:t>
      </w:r>
    </w:p>
    <w:p w:rsidR="00060154" w:rsidRPr="000D274B" w:rsidRDefault="00060154" w:rsidP="00882B7E">
      <w:pPr>
        <w:spacing w:after="0" w:line="240" w:lineRule="auto"/>
        <w:ind w:left="360" w:right="-1"/>
        <w:jc w:val="both"/>
        <w:rPr>
          <w:szCs w:val="20"/>
        </w:rPr>
      </w:pPr>
    </w:p>
    <w:p w:rsidR="00060154" w:rsidRPr="000D274B" w:rsidRDefault="00060154" w:rsidP="00882B7E">
      <w:pPr>
        <w:numPr>
          <w:ilvl w:val="0"/>
          <w:numId w:val="6"/>
        </w:numPr>
        <w:spacing w:after="0" w:line="240" w:lineRule="auto"/>
        <w:ind w:right="-1" w:hanging="360"/>
        <w:jc w:val="both"/>
        <w:rPr>
          <w:szCs w:val="20"/>
        </w:rPr>
      </w:pPr>
      <w:r w:rsidRPr="000D274B">
        <w:rPr>
          <w:szCs w:val="20"/>
        </w:rPr>
        <w:t xml:space="preserve">Esta matrícula será anulada irrevogavelmente caso as informações prestadas nesta ficha não possam ser comprovadas. </w:t>
      </w:r>
    </w:p>
    <w:p w:rsidR="00060154" w:rsidRDefault="00060154" w:rsidP="00882B7E">
      <w:pPr>
        <w:spacing w:after="0" w:line="240" w:lineRule="auto"/>
        <w:ind w:left="360" w:right="-1"/>
        <w:jc w:val="both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left="360" w:right="99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right="99"/>
        <w:jc w:val="center"/>
        <w:rPr>
          <w:szCs w:val="20"/>
        </w:rPr>
      </w:pPr>
    </w:p>
    <w:p w:rsidR="00060154" w:rsidRDefault="00060154" w:rsidP="00060154">
      <w:pPr>
        <w:spacing w:after="0" w:line="240" w:lineRule="auto"/>
        <w:ind w:right="99"/>
        <w:jc w:val="center"/>
        <w:rPr>
          <w:szCs w:val="20"/>
        </w:rPr>
      </w:pPr>
      <w:r w:rsidRPr="000D274B">
        <w:rPr>
          <w:i/>
          <w:szCs w:val="20"/>
        </w:rPr>
        <w:t>Campus Prof. Soane Nazaré de Andrade</w:t>
      </w:r>
      <w:r w:rsidRPr="000D274B">
        <w:rPr>
          <w:szCs w:val="20"/>
        </w:rPr>
        <w:t>,</w:t>
      </w:r>
    </w:p>
    <w:p w:rsidR="00060154" w:rsidRPr="000D274B" w:rsidRDefault="00060154" w:rsidP="00060154">
      <w:pPr>
        <w:spacing w:after="0" w:line="240" w:lineRule="auto"/>
        <w:ind w:right="99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right="53"/>
        <w:jc w:val="center"/>
        <w:rPr>
          <w:szCs w:val="20"/>
        </w:rPr>
      </w:pPr>
      <w:r w:rsidRPr="000D274B">
        <w:rPr>
          <w:szCs w:val="20"/>
        </w:rPr>
        <w:t>Em ______ de ________________de _____________</w:t>
      </w:r>
    </w:p>
    <w:p w:rsidR="00060154" w:rsidRPr="000D274B" w:rsidRDefault="00060154" w:rsidP="00060154">
      <w:pPr>
        <w:spacing w:after="0" w:line="240" w:lineRule="auto"/>
        <w:ind w:right="53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right="53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right="53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ind w:left="-5" w:right="99"/>
        <w:jc w:val="center"/>
        <w:rPr>
          <w:szCs w:val="20"/>
        </w:rPr>
      </w:pPr>
      <w:r w:rsidRPr="000D274B">
        <w:rPr>
          <w:szCs w:val="20"/>
        </w:rPr>
        <w:t>Assinatura do</w:t>
      </w:r>
      <w:r w:rsidR="00957413">
        <w:rPr>
          <w:szCs w:val="20"/>
        </w:rPr>
        <w:t>(a)</w:t>
      </w:r>
      <w:r w:rsidRPr="000D274B">
        <w:rPr>
          <w:szCs w:val="20"/>
        </w:rPr>
        <w:t xml:space="preserve"> Candidato</w:t>
      </w:r>
      <w:r w:rsidR="00957413">
        <w:rPr>
          <w:szCs w:val="20"/>
        </w:rPr>
        <w:t>(a)</w:t>
      </w:r>
      <w:r w:rsidRPr="000D274B">
        <w:rPr>
          <w:szCs w:val="20"/>
        </w:rPr>
        <w:t>_____________________________________________</w:t>
      </w:r>
    </w:p>
    <w:p w:rsidR="00060154" w:rsidRPr="000D274B" w:rsidRDefault="00060154" w:rsidP="00060154">
      <w:pPr>
        <w:spacing w:after="0" w:line="240" w:lineRule="auto"/>
        <w:ind w:right="37"/>
        <w:jc w:val="center"/>
        <w:rPr>
          <w:szCs w:val="20"/>
        </w:rPr>
      </w:pPr>
    </w:p>
    <w:p w:rsidR="00060154" w:rsidRPr="000D274B" w:rsidRDefault="00060154" w:rsidP="00060154">
      <w:pPr>
        <w:spacing w:after="0" w:line="240" w:lineRule="auto"/>
        <w:rPr>
          <w:szCs w:val="20"/>
        </w:rPr>
      </w:pPr>
      <w:r w:rsidRPr="000D274B">
        <w:rPr>
          <w:szCs w:val="20"/>
        </w:rPr>
        <w:t xml:space="preserve"> </w:t>
      </w:r>
    </w:p>
    <w:p w:rsidR="00060154" w:rsidRDefault="00060154" w:rsidP="00060154">
      <w:pPr>
        <w:pStyle w:val="Ttulo2"/>
        <w:spacing w:after="0" w:line="240" w:lineRule="auto"/>
        <w:ind w:left="1777" w:right="1823"/>
        <w:jc w:val="center"/>
        <w:rPr>
          <w:color w:val="auto"/>
          <w:sz w:val="20"/>
          <w:szCs w:val="20"/>
        </w:rPr>
      </w:pPr>
    </w:p>
    <w:p w:rsidR="00060154" w:rsidRPr="00C757F7" w:rsidRDefault="00060154" w:rsidP="00060154">
      <w:pPr>
        <w:pStyle w:val="Ttulo2"/>
        <w:spacing w:after="0" w:line="240" w:lineRule="auto"/>
        <w:ind w:left="1777" w:right="1823"/>
        <w:jc w:val="center"/>
        <w:rPr>
          <w:color w:val="auto"/>
          <w:sz w:val="20"/>
          <w:szCs w:val="20"/>
        </w:rPr>
      </w:pPr>
    </w:p>
    <w:p w:rsidR="00060154" w:rsidRPr="00C757F7" w:rsidRDefault="00060154" w:rsidP="00060154">
      <w:pPr>
        <w:spacing w:after="0" w:line="240" w:lineRule="auto"/>
        <w:rPr>
          <w:szCs w:val="20"/>
        </w:rPr>
      </w:pPr>
    </w:p>
    <w:sectPr w:rsidR="00060154" w:rsidRPr="00C757F7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23" w:rsidRDefault="00070B23" w:rsidP="00E27656">
      <w:pPr>
        <w:spacing w:after="0" w:line="240" w:lineRule="auto"/>
      </w:pPr>
      <w:r>
        <w:separator/>
      </w:r>
    </w:p>
  </w:endnote>
  <w:endnote w:type="continuationSeparator" w:id="0">
    <w:p w:rsidR="00070B23" w:rsidRDefault="00070B23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Universidade Estadual de Santa Cruz – UESC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i/>
        <w:sz w:val="16"/>
        <w:szCs w:val="16"/>
      </w:rPr>
      <w:t>Campus</w:t>
    </w:r>
    <w:r w:rsidRPr="00FD2724">
      <w:rPr>
        <w:rFonts w:ascii="Candara" w:hAnsi="Candara" w:cs="Arial"/>
        <w:sz w:val="16"/>
        <w:szCs w:val="16"/>
      </w:rPr>
      <w:t xml:space="preserve"> Prof. Soane Nazaré de Andrade, Rodovia Jorge Amado, Km 16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>CEP: 45.662-900 – Ilhéus – Bahia – Brasil</w:t>
    </w:r>
  </w:p>
  <w:p w:rsidR="00DF4E12" w:rsidRPr="00FD2724" w:rsidRDefault="00DF4E12" w:rsidP="004D4735">
    <w:pPr>
      <w:spacing w:after="0" w:line="240" w:lineRule="auto"/>
      <w:ind w:right="63"/>
      <w:jc w:val="center"/>
      <w:rPr>
        <w:rFonts w:ascii="Candara" w:hAnsi="Candara" w:cs="Arial"/>
        <w:sz w:val="16"/>
        <w:szCs w:val="16"/>
      </w:rPr>
    </w:pPr>
    <w:r w:rsidRPr="00FD2724">
      <w:rPr>
        <w:rFonts w:ascii="Candara" w:hAnsi="Candara" w:cs="Arial"/>
        <w:sz w:val="16"/>
        <w:szCs w:val="16"/>
      </w:rPr>
      <w:t xml:space="preserve">PPGE Tel: (73) 3680-5637 E-mail: </w:t>
    </w:r>
    <w:hyperlink r:id="rId1" w:history="1">
      <w:r w:rsidRPr="00FD2724">
        <w:rPr>
          <w:rStyle w:val="Hyperlink"/>
          <w:rFonts w:ascii="Candara" w:hAnsi="Candara" w:cs="Arial"/>
          <w:sz w:val="16"/>
          <w:szCs w:val="16"/>
        </w:rPr>
        <w:t>ppge@uesc.br</w:t>
      </w:r>
    </w:hyperlink>
  </w:p>
  <w:p w:rsidR="00DF4E12" w:rsidRPr="00FD2724" w:rsidRDefault="00DF4E12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23" w:rsidRDefault="00070B23" w:rsidP="00E27656">
      <w:pPr>
        <w:spacing w:after="0" w:line="240" w:lineRule="auto"/>
      </w:pPr>
      <w:r>
        <w:separator/>
      </w:r>
    </w:p>
  </w:footnote>
  <w:footnote w:type="continuationSeparator" w:id="0">
    <w:p w:rsidR="00070B23" w:rsidRDefault="00070B23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12" w:rsidRDefault="00140E64" w:rsidP="00B40DED">
    <w:pPr>
      <w:spacing w:after="0" w:line="240" w:lineRule="auto"/>
      <w:rPr>
        <w:rFonts w:ascii="Candara" w:eastAsia="Arial Unicode MS" w:hAnsi="Candara"/>
        <w:smallCaps/>
        <w:shadow/>
        <w:sz w:val="32"/>
        <w:szCs w:val="24"/>
      </w:rPr>
    </w:pP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-265954</wp:posOffset>
          </wp:positionH>
          <wp:positionV relativeFrom="paragraph">
            <wp:posOffset>-91771</wp:posOffset>
          </wp:positionV>
          <wp:extent cx="688616" cy="779228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779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-92075</wp:posOffset>
          </wp:positionV>
          <wp:extent cx="982345" cy="524510"/>
          <wp:effectExtent l="19050" t="0" r="8255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E12">
      <w:rPr>
        <w:rFonts w:ascii="Candara" w:eastAsia="Arial Unicode MS" w:hAnsi="Candara"/>
        <w:smallCaps/>
        <w:shadow/>
        <w:sz w:val="32"/>
        <w:szCs w:val="24"/>
      </w:rPr>
      <w:t xml:space="preserve">           </w:t>
    </w:r>
    <w:r>
      <w:rPr>
        <w:rFonts w:ascii="Candara" w:eastAsia="Arial Unicode MS" w:hAnsi="Candara"/>
        <w:smallCaps/>
        <w:shadow/>
        <w:sz w:val="32"/>
        <w:szCs w:val="24"/>
      </w:rPr>
      <w:t xml:space="preserve">                  </w:t>
    </w:r>
    <w:r w:rsidR="00DF4E12"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Cruz– UESC</w:t>
    </w:r>
  </w:p>
  <w:p w:rsidR="00DF4E12" w:rsidRDefault="00DF4E12" w:rsidP="00286B7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>
      <w:rPr>
        <w:rFonts w:ascii="Candara" w:eastAsia="Arial Unicode MS" w:hAnsi="Candara"/>
        <w:smallCaps/>
        <w:shadow/>
        <w:sz w:val="32"/>
        <w:szCs w:val="24"/>
      </w:rPr>
      <w:t xml:space="preserve">               </w:t>
    </w: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  <w:r w:rsidRPr="00286B7F">
      <w:rPr>
        <w:rFonts w:ascii="Candara" w:eastAsia="Arial Unicode MS" w:hAnsi="Candara"/>
        <w:smallCaps/>
        <w:sz w:val="28"/>
        <w:szCs w:val="24"/>
      </w:rPr>
      <w:t xml:space="preserve"> </w:t>
    </w:r>
  </w:p>
  <w:p w:rsidR="00DF4E12" w:rsidRPr="00FC1346" w:rsidRDefault="00DF4E12" w:rsidP="00286B7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DF4E12" w:rsidRPr="00FC1346" w:rsidRDefault="00DF4E12" w:rsidP="00286B7F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:rsidR="00DF4E12" w:rsidRDefault="00FF1312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F1312">
      <w:rPr>
        <w:rFonts w:ascii="Candara" w:eastAsia="Arial Unicode MS" w:hAnsi="Candara"/>
        <w:shadow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53.75pt;margin-top:9.4pt;width:544.7pt;height:0;z-index:251658752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E3B"/>
    <w:multiLevelType w:val="hybridMultilevel"/>
    <w:tmpl w:val="F31AB7B6"/>
    <w:lvl w:ilvl="0" w:tplc="4B36AB4E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167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AA33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26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8C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809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6C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A7B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4D0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40293C"/>
    <w:multiLevelType w:val="hybridMultilevel"/>
    <w:tmpl w:val="A9C21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A37"/>
    <w:multiLevelType w:val="hybridMultilevel"/>
    <w:tmpl w:val="047C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4666"/>
    <w:multiLevelType w:val="hybridMultilevel"/>
    <w:tmpl w:val="01128284"/>
    <w:lvl w:ilvl="0" w:tplc="6340028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8216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8DB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2AF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4F0E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E15C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089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34B0F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309AB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9A2D52"/>
    <w:multiLevelType w:val="hybridMultilevel"/>
    <w:tmpl w:val="14D2F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426AC"/>
    <w:multiLevelType w:val="hybridMultilevel"/>
    <w:tmpl w:val="ADB0B1AA"/>
    <w:lvl w:ilvl="0" w:tplc="7D361B6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43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8F2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50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25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CD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86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CD4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6695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94E76C2"/>
    <w:multiLevelType w:val="hybridMultilevel"/>
    <w:tmpl w:val="2E281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0736B"/>
    <w:rsid w:val="00043B3B"/>
    <w:rsid w:val="00045312"/>
    <w:rsid w:val="00047887"/>
    <w:rsid w:val="000561CE"/>
    <w:rsid w:val="000576E8"/>
    <w:rsid w:val="00060154"/>
    <w:rsid w:val="00070B23"/>
    <w:rsid w:val="000919E6"/>
    <w:rsid w:val="000952F4"/>
    <w:rsid w:val="000B287D"/>
    <w:rsid w:val="000B314F"/>
    <w:rsid w:val="000C53BB"/>
    <w:rsid w:val="000C57E5"/>
    <w:rsid w:val="000E1CA6"/>
    <w:rsid w:val="00103FF6"/>
    <w:rsid w:val="00114283"/>
    <w:rsid w:val="00116BF1"/>
    <w:rsid w:val="00140E64"/>
    <w:rsid w:val="00150CAC"/>
    <w:rsid w:val="00164BDF"/>
    <w:rsid w:val="00167419"/>
    <w:rsid w:val="001713A8"/>
    <w:rsid w:val="001A443B"/>
    <w:rsid w:val="001F2EED"/>
    <w:rsid w:val="0020318D"/>
    <w:rsid w:val="00204A5F"/>
    <w:rsid w:val="00210AAA"/>
    <w:rsid w:val="00211E3B"/>
    <w:rsid w:val="002135EC"/>
    <w:rsid w:val="00214EFB"/>
    <w:rsid w:val="002216D3"/>
    <w:rsid w:val="0028375F"/>
    <w:rsid w:val="00286B7F"/>
    <w:rsid w:val="002A3197"/>
    <w:rsid w:val="002A3C6D"/>
    <w:rsid w:val="002A4038"/>
    <w:rsid w:val="002A5667"/>
    <w:rsid w:val="002D69FA"/>
    <w:rsid w:val="002F39A9"/>
    <w:rsid w:val="00300884"/>
    <w:rsid w:val="00314E06"/>
    <w:rsid w:val="00320603"/>
    <w:rsid w:val="00324A72"/>
    <w:rsid w:val="003275CF"/>
    <w:rsid w:val="003314AD"/>
    <w:rsid w:val="00343A29"/>
    <w:rsid w:val="00352B43"/>
    <w:rsid w:val="00363F61"/>
    <w:rsid w:val="0036620F"/>
    <w:rsid w:val="003732EB"/>
    <w:rsid w:val="0038417B"/>
    <w:rsid w:val="003976B2"/>
    <w:rsid w:val="003A1AC8"/>
    <w:rsid w:val="003B2B08"/>
    <w:rsid w:val="003B75C0"/>
    <w:rsid w:val="003C3153"/>
    <w:rsid w:val="003C68B2"/>
    <w:rsid w:val="003D284E"/>
    <w:rsid w:val="00410A9F"/>
    <w:rsid w:val="00412CAB"/>
    <w:rsid w:val="0042463C"/>
    <w:rsid w:val="00430D47"/>
    <w:rsid w:val="00440190"/>
    <w:rsid w:val="00456C00"/>
    <w:rsid w:val="0046311E"/>
    <w:rsid w:val="00463EF4"/>
    <w:rsid w:val="00465008"/>
    <w:rsid w:val="0046743B"/>
    <w:rsid w:val="004707E9"/>
    <w:rsid w:val="004A0756"/>
    <w:rsid w:val="004A673E"/>
    <w:rsid w:val="004C16E8"/>
    <w:rsid w:val="004C406D"/>
    <w:rsid w:val="004C7278"/>
    <w:rsid w:val="004D4735"/>
    <w:rsid w:val="004E310B"/>
    <w:rsid w:val="0051231B"/>
    <w:rsid w:val="00522396"/>
    <w:rsid w:val="00525B59"/>
    <w:rsid w:val="00533EA7"/>
    <w:rsid w:val="0054615F"/>
    <w:rsid w:val="005757CC"/>
    <w:rsid w:val="00595E54"/>
    <w:rsid w:val="005A5B4B"/>
    <w:rsid w:val="005B0956"/>
    <w:rsid w:val="005B3E4D"/>
    <w:rsid w:val="005B52D7"/>
    <w:rsid w:val="005C00B1"/>
    <w:rsid w:val="005C6478"/>
    <w:rsid w:val="005D786A"/>
    <w:rsid w:val="005E2140"/>
    <w:rsid w:val="005F0515"/>
    <w:rsid w:val="005F2D9F"/>
    <w:rsid w:val="00614CA2"/>
    <w:rsid w:val="0062182C"/>
    <w:rsid w:val="00624A24"/>
    <w:rsid w:val="006263C6"/>
    <w:rsid w:val="00632787"/>
    <w:rsid w:val="006459CA"/>
    <w:rsid w:val="00657A5D"/>
    <w:rsid w:val="00661B99"/>
    <w:rsid w:val="006704FA"/>
    <w:rsid w:val="006745D5"/>
    <w:rsid w:val="006922EB"/>
    <w:rsid w:val="006B271F"/>
    <w:rsid w:val="006C17D3"/>
    <w:rsid w:val="006F0A0C"/>
    <w:rsid w:val="006F75A4"/>
    <w:rsid w:val="00702829"/>
    <w:rsid w:val="00710000"/>
    <w:rsid w:val="00711FD6"/>
    <w:rsid w:val="00750EF4"/>
    <w:rsid w:val="00766935"/>
    <w:rsid w:val="00767C69"/>
    <w:rsid w:val="007704A6"/>
    <w:rsid w:val="00787CE9"/>
    <w:rsid w:val="0079209C"/>
    <w:rsid w:val="00797056"/>
    <w:rsid w:val="007B7574"/>
    <w:rsid w:val="007C6E3D"/>
    <w:rsid w:val="007D699F"/>
    <w:rsid w:val="007E057B"/>
    <w:rsid w:val="00804D5F"/>
    <w:rsid w:val="00816728"/>
    <w:rsid w:val="0083042D"/>
    <w:rsid w:val="0083219C"/>
    <w:rsid w:val="00847B15"/>
    <w:rsid w:val="00850FC4"/>
    <w:rsid w:val="008672A2"/>
    <w:rsid w:val="00873222"/>
    <w:rsid w:val="0087448C"/>
    <w:rsid w:val="0087613B"/>
    <w:rsid w:val="0088253D"/>
    <w:rsid w:val="00882B7E"/>
    <w:rsid w:val="00890C08"/>
    <w:rsid w:val="008940DD"/>
    <w:rsid w:val="008A24A8"/>
    <w:rsid w:val="008A5A25"/>
    <w:rsid w:val="008B1CC9"/>
    <w:rsid w:val="008B74A7"/>
    <w:rsid w:val="008C1EE6"/>
    <w:rsid w:val="008C2A44"/>
    <w:rsid w:val="008C6CD7"/>
    <w:rsid w:val="008D30B9"/>
    <w:rsid w:val="008D45E7"/>
    <w:rsid w:val="008E4AEB"/>
    <w:rsid w:val="008F2936"/>
    <w:rsid w:val="00906652"/>
    <w:rsid w:val="00906954"/>
    <w:rsid w:val="00916F38"/>
    <w:rsid w:val="00920BDC"/>
    <w:rsid w:val="00934C14"/>
    <w:rsid w:val="00935B78"/>
    <w:rsid w:val="00937B88"/>
    <w:rsid w:val="00943D7F"/>
    <w:rsid w:val="009534B0"/>
    <w:rsid w:val="00957413"/>
    <w:rsid w:val="009721E7"/>
    <w:rsid w:val="00973BAE"/>
    <w:rsid w:val="00977704"/>
    <w:rsid w:val="009815E2"/>
    <w:rsid w:val="009B74B5"/>
    <w:rsid w:val="009C7794"/>
    <w:rsid w:val="009C7C07"/>
    <w:rsid w:val="009D49E5"/>
    <w:rsid w:val="009E04D1"/>
    <w:rsid w:val="009F516F"/>
    <w:rsid w:val="00A01CFB"/>
    <w:rsid w:val="00A02690"/>
    <w:rsid w:val="00A05A33"/>
    <w:rsid w:val="00A06CF4"/>
    <w:rsid w:val="00A10EDA"/>
    <w:rsid w:val="00A22EE0"/>
    <w:rsid w:val="00A346C8"/>
    <w:rsid w:val="00A41C4B"/>
    <w:rsid w:val="00A51D83"/>
    <w:rsid w:val="00A56647"/>
    <w:rsid w:val="00A66005"/>
    <w:rsid w:val="00A800D6"/>
    <w:rsid w:val="00A80FF2"/>
    <w:rsid w:val="00A8205F"/>
    <w:rsid w:val="00A8268B"/>
    <w:rsid w:val="00AA6555"/>
    <w:rsid w:val="00AB3E5C"/>
    <w:rsid w:val="00AB5892"/>
    <w:rsid w:val="00AD4AC0"/>
    <w:rsid w:val="00AF65AC"/>
    <w:rsid w:val="00AF7D24"/>
    <w:rsid w:val="00B00C94"/>
    <w:rsid w:val="00B35366"/>
    <w:rsid w:val="00B40DED"/>
    <w:rsid w:val="00B51AEE"/>
    <w:rsid w:val="00B81E7F"/>
    <w:rsid w:val="00B907FF"/>
    <w:rsid w:val="00B93BC8"/>
    <w:rsid w:val="00BA6106"/>
    <w:rsid w:val="00BB2C5D"/>
    <w:rsid w:val="00BB62E5"/>
    <w:rsid w:val="00BB6692"/>
    <w:rsid w:val="00BC2300"/>
    <w:rsid w:val="00BC6930"/>
    <w:rsid w:val="00BD409E"/>
    <w:rsid w:val="00BE64DE"/>
    <w:rsid w:val="00BF387B"/>
    <w:rsid w:val="00BF4CE6"/>
    <w:rsid w:val="00BF5C5D"/>
    <w:rsid w:val="00C02A77"/>
    <w:rsid w:val="00C10E9E"/>
    <w:rsid w:val="00C45AE0"/>
    <w:rsid w:val="00C47B06"/>
    <w:rsid w:val="00C66C88"/>
    <w:rsid w:val="00C71D3F"/>
    <w:rsid w:val="00C74817"/>
    <w:rsid w:val="00CA0194"/>
    <w:rsid w:val="00CB7AFE"/>
    <w:rsid w:val="00CC0DC4"/>
    <w:rsid w:val="00CC5574"/>
    <w:rsid w:val="00CD124B"/>
    <w:rsid w:val="00CE49EC"/>
    <w:rsid w:val="00CF5D00"/>
    <w:rsid w:val="00D00596"/>
    <w:rsid w:val="00D07A55"/>
    <w:rsid w:val="00D162BF"/>
    <w:rsid w:val="00D26A60"/>
    <w:rsid w:val="00D27535"/>
    <w:rsid w:val="00D31A35"/>
    <w:rsid w:val="00D34D46"/>
    <w:rsid w:val="00D50803"/>
    <w:rsid w:val="00D52656"/>
    <w:rsid w:val="00D52848"/>
    <w:rsid w:val="00D7118B"/>
    <w:rsid w:val="00D72E66"/>
    <w:rsid w:val="00D93404"/>
    <w:rsid w:val="00DA00BC"/>
    <w:rsid w:val="00DA0C7D"/>
    <w:rsid w:val="00DA19FA"/>
    <w:rsid w:val="00DA5DF1"/>
    <w:rsid w:val="00DB6098"/>
    <w:rsid w:val="00DC5C60"/>
    <w:rsid w:val="00DC645A"/>
    <w:rsid w:val="00DD1F72"/>
    <w:rsid w:val="00DD48BF"/>
    <w:rsid w:val="00DD5965"/>
    <w:rsid w:val="00DD5DB5"/>
    <w:rsid w:val="00DF1A65"/>
    <w:rsid w:val="00DF4E12"/>
    <w:rsid w:val="00E01F42"/>
    <w:rsid w:val="00E15414"/>
    <w:rsid w:val="00E2257B"/>
    <w:rsid w:val="00E27656"/>
    <w:rsid w:val="00E325F0"/>
    <w:rsid w:val="00E33A4B"/>
    <w:rsid w:val="00E460CF"/>
    <w:rsid w:val="00E46739"/>
    <w:rsid w:val="00E544EE"/>
    <w:rsid w:val="00E66613"/>
    <w:rsid w:val="00E669E6"/>
    <w:rsid w:val="00E77F08"/>
    <w:rsid w:val="00E82951"/>
    <w:rsid w:val="00E877AD"/>
    <w:rsid w:val="00E9641D"/>
    <w:rsid w:val="00EA28F2"/>
    <w:rsid w:val="00EB171B"/>
    <w:rsid w:val="00EC5ABC"/>
    <w:rsid w:val="00ED1426"/>
    <w:rsid w:val="00ED6300"/>
    <w:rsid w:val="00EF6AAC"/>
    <w:rsid w:val="00EF7FDD"/>
    <w:rsid w:val="00F01045"/>
    <w:rsid w:val="00F3317C"/>
    <w:rsid w:val="00F46022"/>
    <w:rsid w:val="00F46213"/>
    <w:rsid w:val="00F558B1"/>
    <w:rsid w:val="00F579FB"/>
    <w:rsid w:val="00F72C89"/>
    <w:rsid w:val="00F774CC"/>
    <w:rsid w:val="00F90B4C"/>
    <w:rsid w:val="00F90F09"/>
    <w:rsid w:val="00FA05D8"/>
    <w:rsid w:val="00FA1B1E"/>
    <w:rsid w:val="00FA1D5F"/>
    <w:rsid w:val="00FA4AE1"/>
    <w:rsid w:val="00FC1346"/>
    <w:rsid w:val="00FC5702"/>
    <w:rsid w:val="00FD2724"/>
    <w:rsid w:val="00FD3A7E"/>
    <w:rsid w:val="00FF1312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Normal"/>
    <w:link w:val="Ttulo1Char"/>
    <w:unhideWhenUsed/>
    <w:qFormat/>
    <w:rsid w:val="00060154"/>
    <w:pPr>
      <w:keepNext/>
      <w:keepLines/>
      <w:spacing w:line="259" w:lineRule="auto"/>
      <w:ind w:left="10" w:hanging="10"/>
      <w:outlineLvl w:val="0"/>
    </w:pPr>
    <w:rPr>
      <w:rFonts w:ascii="Arial" w:eastAsia="Arial" w:hAnsi="Arial"/>
      <w:b/>
      <w:color w:val="000000"/>
      <w:sz w:val="22"/>
      <w:szCs w:val="22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060154"/>
    <w:pPr>
      <w:keepNext/>
      <w:keepLines/>
      <w:spacing w:after="4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D4735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060154"/>
    <w:rPr>
      <w:rFonts w:ascii="Arial" w:eastAsia="Arial" w:hAnsi="Arial"/>
      <w:b/>
      <w:color w:val="000000"/>
      <w:sz w:val="22"/>
      <w:szCs w:val="22"/>
      <w:u w:val="single" w:color="000000"/>
      <w:lang w:val="pt-BR" w:eastAsia="pt-BR" w:bidi="ar-SA"/>
    </w:rPr>
  </w:style>
  <w:style w:type="character" w:customStyle="1" w:styleId="Ttulo2Char">
    <w:name w:val="Título 2 Char"/>
    <w:link w:val="Ttulo2"/>
    <w:rsid w:val="00060154"/>
    <w:rPr>
      <w:rFonts w:ascii="Arial" w:eastAsia="Arial" w:hAnsi="Arial" w:cs="Arial"/>
      <w:b/>
      <w:color w:val="000000"/>
      <w:sz w:val="22"/>
      <w:szCs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060154"/>
    <w:pPr>
      <w:spacing w:after="4" w:line="249" w:lineRule="auto"/>
      <w:ind w:left="720" w:right="106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character" w:styleId="Refdecomentrio">
    <w:name w:val="annotation reference"/>
    <w:uiPriority w:val="99"/>
    <w:semiHidden/>
    <w:unhideWhenUsed/>
    <w:rsid w:val="00F90F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0F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0F0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0F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90F09"/>
    <w:rPr>
      <w:b/>
      <w:bCs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5A5B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Links>
    <vt:vector size="36" baseType="variant">
      <vt:variant>
        <vt:i4>7405620</vt:i4>
      </vt:variant>
      <vt:variant>
        <vt:i4>9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6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http://www.uesc.br/</vt:lpwstr>
      </vt:variant>
      <vt:variant>
        <vt:lpwstr/>
      </vt:variant>
      <vt:variant>
        <vt:i4>5308535</vt:i4>
      </vt:variant>
      <vt:variant>
        <vt:i4>3</vt:i4>
      </vt:variant>
      <vt:variant>
        <vt:i4>0</vt:i4>
      </vt:variant>
      <vt:variant>
        <vt:i4>5</vt:i4>
      </vt:variant>
      <vt:variant>
        <vt:lpwstr>mailto:ppge@uesc.br</vt:lpwstr>
      </vt:variant>
      <vt:variant>
        <vt:lpwstr/>
      </vt:variant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mailto:reitoria@jacaranda.uescba.com.br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2</cp:revision>
  <cp:lastPrinted>2016-12-16T17:15:00Z</cp:lastPrinted>
  <dcterms:created xsi:type="dcterms:W3CDTF">2021-07-29T12:32:00Z</dcterms:created>
  <dcterms:modified xsi:type="dcterms:W3CDTF">2021-07-29T12:32:00Z</dcterms:modified>
</cp:coreProperties>
</file>